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DC7EB" w14:textId="5A549ED3" w:rsidR="00CF5B72" w:rsidRDefault="00077F18" w:rsidP="00135124">
      <w:pPr>
        <w:jc w:val="center"/>
        <w:rPr>
          <w:lang w:val="en-US"/>
        </w:rPr>
      </w:pPr>
      <w:bookmarkStart w:id="0" w:name="_GoBack"/>
      <w:bookmarkEnd w:id="0"/>
      <w:r w:rsidRPr="00135124">
        <w:rPr>
          <w:rFonts w:ascii="Cambria" w:hAnsi="Cambria"/>
          <w:b/>
          <w:noProof/>
          <w:color w:val="365F91"/>
          <w:sz w:val="28"/>
          <w:lang w:eastAsia="en-CA"/>
        </w:rPr>
        <w:drawing>
          <wp:inline distT="0" distB="0" distL="0" distR="0" wp14:anchorId="7B5DE202" wp14:editId="00E1B01B">
            <wp:extent cx="1702464" cy="714375"/>
            <wp:effectExtent l="0" t="0" r="0" b="0"/>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WH logo- landscape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9529" cy="717340"/>
                    </a:xfrm>
                    <a:prstGeom prst="rect">
                      <a:avLst/>
                    </a:prstGeom>
                  </pic:spPr>
                </pic:pic>
              </a:graphicData>
            </a:graphic>
          </wp:inline>
        </w:drawing>
      </w:r>
    </w:p>
    <w:p w14:paraId="27501F27" w14:textId="77777777" w:rsidR="00077F18" w:rsidRDefault="00077F18">
      <w:pPr>
        <w:rPr>
          <w:lang w:val="en-US"/>
        </w:rPr>
      </w:pPr>
    </w:p>
    <w:p w14:paraId="47C7E2CD" w14:textId="77777777" w:rsidR="00077F18" w:rsidRDefault="00077F18">
      <w:pPr>
        <w:rPr>
          <w:lang w:val="en-US"/>
        </w:rPr>
      </w:pPr>
    </w:p>
    <w:p w14:paraId="3A86888D" w14:textId="5EE15DC7" w:rsidR="004767FB" w:rsidRDefault="00A51E75" w:rsidP="004767FB">
      <w:pPr>
        <w:rPr>
          <w:lang w:val="en-US"/>
        </w:rPr>
      </w:pPr>
      <w:r>
        <w:rPr>
          <w:lang w:val="en-US"/>
        </w:rPr>
        <w:t xml:space="preserve">From our beginning </w:t>
      </w:r>
      <w:r w:rsidR="0027047D">
        <w:rPr>
          <w:lang w:val="en-US"/>
        </w:rPr>
        <w:t xml:space="preserve">thirty years ago, Women’s Health </w:t>
      </w:r>
      <w:proofErr w:type="gramStart"/>
      <w:r w:rsidR="0027047D">
        <w:rPr>
          <w:lang w:val="en-US"/>
        </w:rPr>
        <w:t>In</w:t>
      </w:r>
      <w:proofErr w:type="gramEnd"/>
      <w:r w:rsidR="0027047D">
        <w:rPr>
          <w:lang w:val="en-US"/>
        </w:rPr>
        <w:t xml:space="preserve"> Women’s Hands</w:t>
      </w:r>
      <w:r>
        <w:rPr>
          <w:lang w:val="en-US"/>
        </w:rPr>
        <w:t xml:space="preserve"> CHC </w:t>
      </w:r>
      <w:r w:rsidR="00F51295">
        <w:rPr>
          <w:lang w:val="en-US"/>
        </w:rPr>
        <w:t xml:space="preserve">(WHIWH-CHC) </w:t>
      </w:r>
      <w:r w:rsidR="0027047D">
        <w:rPr>
          <w:lang w:val="en-US"/>
        </w:rPr>
        <w:t xml:space="preserve">has fought to create a safe space that </w:t>
      </w:r>
      <w:r w:rsidR="00B00BC3">
        <w:rPr>
          <w:lang w:val="en-US"/>
        </w:rPr>
        <w:t xml:space="preserve">is tailored to the needs of, and experiences of Black women and other racialized women’s lives. Our </w:t>
      </w:r>
      <w:r w:rsidR="0027047D">
        <w:rPr>
          <w:lang w:val="en-US"/>
        </w:rPr>
        <w:t xml:space="preserve">primary healthcare </w:t>
      </w:r>
      <w:r w:rsidR="00B00BC3">
        <w:rPr>
          <w:lang w:val="en-US"/>
        </w:rPr>
        <w:t>model focused primarily on</w:t>
      </w:r>
      <w:r w:rsidR="008B238E">
        <w:rPr>
          <w:lang w:val="en-US"/>
        </w:rPr>
        <w:t xml:space="preserve"> </w:t>
      </w:r>
      <w:r w:rsidR="0027047D">
        <w:rPr>
          <w:lang w:val="en-US"/>
        </w:rPr>
        <w:t>African, Black, Caribbean, Latin American and South Asian communities in Toronto and the surrounding area</w:t>
      </w:r>
      <w:r w:rsidR="00B00BC3">
        <w:rPr>
          <w:lang w:val="en-US"/>
        </w:rPr>
        <w:t xml:space="preserve"> has always been grounded on an anti-racism and </w:t>
      </w:r>
      <w:r w:rsidR="008B238E">
        <w:rPr>
          <w:lang w:val="en-US"/>
        </w:rPr>
        <w:t xml:space="preserve">anti-oppression framework that recognizes that </w:t>
      </w:r>
      <w:r w:rsidR="00B00BC3">
        <w:rPr>
          <w:lang w:val="en-US"/>
        </w:rPr>
        <w:t xml:space="preserve">intersecting dimensions of oppression </w:t>
      </w:r>
      <w:r w:rsidR="008B238E">
        <w:rPr>
          <w:lang w:val="en-US"/>
        </w:rPr>
        <w:t xml:space="preserve">impacts women’s ability to access care and navigate systems that are supposed to support their </w:t>
      </w:r>
      <w:r w:rsidR="002B5E2B">
        <w:rPr>
          <w:lang w:val="en-US"/>
        </w:rPr>
        <w:t xml:space="preserve">health and </w:t>
      </w:r>
      <w:r w:rsidR="008B238E">
        <w:rPr>
          <w:lang w:val="en-US"/>
        </w:rPr>
        <w:t xml:space="preserve">wellbeing. Calling out and advocating to eliminate </w:t>
      </w:r>
      <w:r w:rsidR="000F2BBE">
        <w:rPr>
          <w:lang w:val="en-US"/>
        </w:rPr>
        <w:t xml:space="preserve">particularly </w:t>
      </w:r>
      <w:r w:rsidR="008B238E">
        <w:rPr>
          <w:lang w:val="en-US"/>
        </w:rPr>
        <w:t xml:space="preserve">anti-Black racism </w:t>
      </w:r>
      <w:r w:rsidR="000F2BBE">
        <w:rPr>
          <w:lang w:val="en-US"/>
        </w:rPr>
        <w:t>has been an ongoing and challenging battle</w:t>
      </w:r>
      <w:r w:rsidR="0027047D">
        <w:rPr>
          <w:lang w:val="en-US"/>
        </w:rPr>
        <w:t>.</w:t>
      </w:r>
      <w:r w:rsidR="0023595A">
        <w:rPr>
          <w:lang w:val="en-US"/>
        </w:rPr>
        <w:t xml:space="preserve"> </w:t>
      </w:r>
      <w:r w:rsidR="004767FB">
        <w:rPr>
          <w:lang w:val="en-US"/>
        </w:rPr>
        <w:t xml:space="preserve">WHIWH-CHC has </w:t>
      </w:r>
      <w:r w:rsidR="003A6A63">
        <w:rPr>
          <w:lang w:val="en-US"/>
        </w:rPr>
        <w:t>provided care for</w:t>
      </w:r>
      <w:r w:rsidR="004767FB">
        <w:rPr>
          <w:lang w:val="en-US"/>
        </w:rPr>
        <w:t xml:space="preserve"> and continues</w:t>
      </w:r>
      <w:r w:rsidR="003A6A63">
        <w:rPr>
          <w:lang w:val="en-US"/>
        </w:rPr>
        <w:t xml:space="preserve"> to serve</w:t>
      </w:r>
      <w:r w:rsidR="004767FB">
        <w:rPr>
          <w:lang w:val="en-US"/>
        </w:rPr>
        <w:t xml:space="preserve"> women</w:t>
      </w:r>
      <w:r w:rsidR="003A6A63">
        <w:rPr>
          <w:lang w:val="en-US"/>
        </w:rPr>
        <w:t>, transgendered, and gender non-confirming people</w:t>
      </w:r>
      <w:r w:rsidR="004767FB">
        <w:rPr>
          <w:lang w:val="en-US"/>
        </w:rPr>
        <w:t xml:space="preserve"> who experience the direct impact of economic, social and racial inequality caused by a</w:t>
      </w:r>
      <w:r w:rsidR="00C76E13">
        <w:rPr>
          <w:lang w:val="en-US"/>
        </w:rPr>
        <w:t xml:space="preserve">nti-Black racism and </w:t>
      </w:r>
      <w:r w:rsidR="005C4D3F">
        <w:rPr>
          <w:lang w:val="en-US"/>
        </w:rPr>
        <w:t>W</w:t>
      </w:r>
      <w:r w:rsidR="00C76E13">
        <w:rPr>
          <w:lang w:val="en-US"/>
        </w:rPr>
        <w:t xml:space="preserve">hite </w:t>
      </w:r>
      <w:r w:rsidR="005C4D3F">
        <w:rPr>
          <w:lang w:val="en-US"/>
        </w:rPr>
        <w:t>S</w:t>
      </w:r>
      <w:r w:rsidR="004767FB">
        <w:rPr>
          <w:lang w:val="en-US"/>
        </w:rPr>
        <w:t>upremacy in our basic social, economic and political systems. Further, we have become the advocate for systemic change for our clients and their communities</w:t>
      </w:r>
      <w:r w:rsidR="005C4D3F">
        <w:rPr>
          <w:lang w:val="en-US"/>
        </w:rPr>
        <w:t>.</w:t>
      </w:r>
    </w:p>
    <w:p w14:paraId="3CD85D62" w14:textId="77777777" w:rsidR="009B6109" w:rsidRDefault="009B6109">
      <w:pPr>
        <w:rPr>
          <w:lang w:val="en-US"/>
        </w:rPr>
      </w:pPr>
    </w:p>
    <w:p w14:paraId="1D9D942D" w14:textId="14FFD0A5" w:rsidR="003A6A63" w:rsidRDefault="002A2E33" w:rsidP="003A6A63">
      <w:pPr>
        <w:rPr>
          <w:lang w:val="en-US"/>
        </w:rPr>
      </w:pPr>
      <w:r w:rsidRPr="002A2E33">
        <w:rPr>
          <w:lang w:val="en"/>
        </w:rPr>
        <w:t xml:space="preserve">We share in the collective anger </w:t>
      </w:r>
      <w:r>
        <w:rPr>
          <w:lang w:val="en"/>
        </w:rPr>
        <w:t xml:space="preserve">at </w:t>
      </w:r>
      <w:r>
        <w:rPr>
          <w:lang w:val="en-US"/>
        </w:rPr>
        <w:t>t</w:t>
      </w:r>
      <w:r w:rsidRPr="002A2E33">
        <w:rPr>
          <w:lang w:val="en-US"/>
        </w:rPr>
        <w:t>he death</w:t>
      </w:r>
      <w:r>
        <w:rPr>
          <w:lang w:val="en-US"/>
        </w:rPr>
        <w:t xml:space="preserve">s of our sister, Regis Korchinski-Paquet and senseless killings of Breonna Taylor </w:t>
      </w:r>
      <w:r w:rsidR="00A51E75">
        <w:rPr>
          <w:lang w:val="en-US"/>
        </w:rPr>
        <w:t xml:space="preserve">and </w:t>
      </w:r>
      <w:r w:rsidR="00A51E75" w:rsidRPr="002A2E33">
        <w:rPr>
          <w:lang w:val="en-US"/>
        </w:rPr>
        <w:t>George</w:t>
      </w:r>
      <w:r w:rsidRPr="002A2E33">
        <w:rPr>
          <w:lang w:val="en-US"/>
        </w:rPr>
        <w:t xml:space="preserve"> Floyd in the US</w:t>
      </w:r>
      <w:r w:rsidR="00A51E75">
        <w:rPr>
          <w:lang w:val="en-US"/>
        </w:rPr>
        <w:t>, which</w:t>
      </w:r>
      <w:r>
        <w:rPr>
          <w:lang w:val="en-US"/>
        </w:rPr>
        <w:t xml:space="preserve"> </w:t>
      </w:r>
      <w:r w:rsidR="00A51E75">
        <w:rPr>
          <w:lang w:val="en-US"/>
        </w:rPr>
        <w:t>seem</w:t>
      </w:r>
      <w:r w:rsidRPr="002A2E33">
        <w:rPr>
          <w:lang w:val="en-US"/>
        </w:rPr>
        <w:t xml:space="preserve"> to have awoken the world, </w:t>
      </w:r>
      <w:r w:rsidR="000F2BBE">
        <w:rPr>
          <w:lang w:val="en-US"/>
        </w:rPr>
        <w:t>hopefully no</w:t>
      </w:r>
      <w:r w:rsidR="005C4D3F">
        <w:rPr>
          <w:lang w:val="en-US"/>
        </w:rPr>
        <w:t>t</w:t>
      </w:r>
      <w:r w:rsidR="000F2BBE">
        <w:rPr>
          <w:lang w:val="en-US"/>
        </w:rPr>
        <w:t xml:space="preserve"> just for the</w:t>
      </w:r>
      <w:r w:rsidRPr="002A2E33">
        <w:rPr>
          <w:lang w:val="en-US"/>
        </w:rPr>
        <w:t xml:space="preserve"> moment, to the harmful impact of </w:t>
      </w:r>
      <w:r w:rsidR="003A6A63">
        <w:rPr>
          <w:lang w:val="en-US"/>
        </w:rPr>
        <w:t xml:space="preserve">(perpetual) </w:t>
      </w:r>
      <w:r w:rsidRPr="002A2E33">
        <w:rPr>
          <w:lang w:val="en-US"/>
        </w:rPr>
        <w:t xml:space="preserve">systemic racism. </w:t>
      </w:r>
      <w:r w:rsidR="003A6A63">
        <w:rPr>
          <w:lang w:val="en-US"/>
        </w:rPr>
        <w:t>We at WHIWH-CHC have been mourning these deaths, along with countless others over the years. But, unlike many of you who have the privilege to ‘stop and mourn’, we, for years, have had to continue to work, to live and to fight while we mourn the loss of our friends, children, family</w:t>
      </w:r>
      <w:r w:rsidR="000F2BBE">
        <w:rPr>
          <w:lang w:val="en-US"/>
        </w:rPr>
        <w:t xml:space="preserve">, </w:t>
      </w:r>
      <w:r w:rsidR="003A6A63">
        <w:rPr>
          <w:lang w:val="en-US"/>
        </w:rPr>
        <w:t xml:space="preserve">neighbours </w:t>
      </w:r>
      <w:r w:rsidR="000F2BBE">
        <w:rPr>
          <w:lang w:val="en-US"/>
        </w:rPr>
        <w:t xml:space="preserve">and our communities </w:t>
      </w:r>
      <w:r w:rsidR="003A6A63">
        <w:rPr>
          <w:lang w:val="en-US"/>
        </w:rPr>
        <w:t xml:space="preserve">in silence.  </w:t>
      </w:r>
      <w:r w:rsidR="003A6A63" w:rsidRPr="00135124">
        <w:rPr>
          <w:lang w:val="en-US"/>
        </w:rPr>
        <w:t>We are the friends, mothers, sisters, partners</w:t>
      </w:r>
      <w:r w:rsidR="000F2BBE" w:rsidRPr="00135124">
        <w:rPr>
          <w:lang w:val="en-US"/>
        </w:rPr>
        <w:t xml:space="preserve">, </w:t>
      </w:r>
      <w:r w:rsidR="003A6A63" w:rsidRPr="00135124">
        <w:rPr>
          <w:lang w:val="en-US"/>
        </w:rPr>
        <w:t xml:space="preserve">daughters </w:t>
      </w:r>
      <w:r w:rsidR="000F2BBE" w:rsidRPr="00135124">
        <w:rPr>
          <w:lang w:val="en-US"/>
        </w:rPr>
        <w:t xml:space="preserve">and women </w:t>
      </w:r>
      <w:r w:rsidR="003A6A63" w:rsidRPr="00135124">
        <w:rPr>
          <w:lang w:val="en-US"/>
        </w:rPr>
        <w:t xml:space="preserve">who have </w:t>
      </w:r>
      <w:r w:rsidR="000F2BBE" w:rsidRPr="00135124">
        <w:rPr>
          <w:lang w:val="en-US"/>
        </w:rPr>
        <w:t xml:space="preserve">produced </w:t>
      </w:r>
      <w:r w:rsidR="003A6A63" w:rsidRPr="00135124">
        <w:rPr>
          <w:lang w:val="en-US"/>
        </w:rPr>
        <w:t xml:space="preserve">and </w:t>
      </w:r>
      <w:r w:rsidR="00F142E6" w:rsidRPr="00135124">
        <w:rPr>
          <w:lang w:val="en-US"/>
        </w:rPr>
        <w:t xml:space="preserve">shaped communities, formal and informal workplaces, nurtured current and </w:t>
      </w:r>
      <w:r w:rsidR="003A6A63" w:rsidRPr="00135124">
        <w:rPr>
          <w:lang w:val="en-US"/>
        </w:rPr>
        <w:t>future leaders</w:t>
      </w:r>
      <w:r w:rsidR="005C4D3F" w:rsidRPr="00135124">
        <w:rPr>
          <w:lang w:val="en-US"/>
        </w:rPr>
        <w:t xml:space="preserve"> and </w:t>
      </w:r>
      <w:r w:rsidR="002B5E2B" w:rsidRPr="00135124">
        <w:rPr>
          <w:lang w:val="en-US"/>
        </w:rPr>
        <w:t>advocates</w:t>
      </w:r>
      <w:r w:rsidR="003A6A63" w:rsidRPr="00135124">
        <w:rPr>
          <w:lang w:val="en-US"/>
        </w:rPr>
        <w:t>, whilst grieving our friends, children and loved ones.</w:t>
      </w:r>
      <w:r w:rsidR="003A6A63">
        <w:rPr>
          <w:lang w:val="en-US"/>
        </w:rPr>
        <w:t xml:space="preserve"> </w:t>
      </w:r>
    </w:p>
    <w:p w14:paraId="441AA23A" w14:textId="77777777" w:rsidR="009B6109" w:rsidRDefault="009B6109">
      <w:pPr>
        <w:rPr>
          <w:lang w:val="en-US"/>
        </w:rPr>
      </w:pPr>
    </w:p>
    <w:p w14:paraId="5B833D55" w14:textId="2E043413" w:rsidR="003A6A63" w:rsidRDefault="00C76E13" w:rsidP="003A6A63">
      <w:pPr>
        <w:rPr>
          <w:lang w:val="en"/>
        </w:rPr>
      </w:pPr>
      <w:r>
        <w:rPr>
          <w:lang w:val="en-US"/>
        </w:rPr>
        <w:t>We</w:t>
      </w:r>
      <w:r w:rsidR="003A6A63">
        <w:rPr>
          <w:lang w:val="en-US"/>
        </w:rPr>
        <w:t xml:space="preserve"> </w:t>
      </w:r>
      <w:r w:rsidR="003A6A63" w:rsidRPr="002A2E33">
        <w:rPr>
          <w:lang w:val="en"/>
        </w:rPr>
        <w:t xml:space="preserve">refuse to accept </w:t>
      </w:r>
      <w:r w:rsidR="00F142E6">
        <w:rPr>
          <w:lang w:val="en"/>
        </w:rPr>
        <w:t xml:space="preserve">normalized </w:t>
      </w:r>
      <w:r w:rsidR="003A6A63" w:rsidRPr="002A2E33">
        <w:rPr>
          <w:lang w:val="en"/>
        </w:rPr>
        <w:t xml:space="preserve">anti-Black racism </w:t>
      </w:r>
      <w:r w:rsidR="00F142E6">
        <w:rPr>
          <w:lang w:val="en"/>
        </w:rPr>
        <w:t xml:space="preserve">where </w:t>
      </w:r>
      <w:r w:rsidR="003A6A63" w:rsidRPr="005B060C">
        <w:rPr>
          <w:lang w:val="en"/>
        </w:rPr>
        <w:t xml:space="preserve">Black people </w:t>
      </w:r>
      <w:r w:rsidR="003A6A63">
        <w:rPr>
          <w:lang w:val="en"/>
        </w:rPr>
        <w:t xml:space="preserve">continue to </w:t>
      </w:r>
      <w:r w:rsidR="003A6A63" w:rsidRPr="005B060C">
        <w:rPr>
          <w:lang w:val="en"/>
        </w:rPr>
        <w:t>experience disproportionately higher rates of poverty</w:t>
      </w:r>
      <w:r w:rsidR="003A6A63">
        <w:rPr>
          <w:lang w:val="en"/>
        </w:rPr>
        <w:t>, food insecurity, poorer health outcomes and face barriers in accessing</w:t>
      </w:r>
      <w:r w:rsidR="00F142E6">
        <w:rPr>
          <w:lang w:val="en"/>
        </w:rPr>
        <w:t xml:space="preserve"> affordable</w:t>
      </w:r>
      <w:r w:rsidR="003A6A63">
        <w:rPr>
          <w:lang w:val="en"/>
        </w:rPr>
        <w:t xml:space="preserve"> housing and education. </w:t>
      </w:r>
    </w:p>
    <w:p w14:paraId="5731E25C" w14:textId="77777777" w:rsidR="00C76E13" w:rsidRPr="002A2E33" w:rsidRDefault="00C76E13" w:rsidP="003A6A63">
      <w:pPr>
        <w:rPr>
          <w:lang w:val="en"/>
        </w:rPr>
      </w:pPr>
    </w:p>
    <w:p w14:paraId="25CDA18E" w14:textId="13C73CBC" w:rsidR="007121FE" w:rsidRDefault="00F142E6">
      <w:pPr>
        <w:rPr>
          <w:lang w:val="en-US"/>
        </w:rPr>
      </w:pPr>
      <w:r>
        <w:rPr>
          <w:lang w:val="en-US"/>
        </w:rPr>
        <w:t xml:space="preserve">As our allies, we </w:t>
      </w:r>
      <w:r w:rsidR="000F5241">
        <w:rPr>
          <w:lang w:val="en-US"/>
        </w:rPr>
        <w:t xml:space="preserve">URGE </w:t>
      </w:r>
      <w:r>
        <w:rPr>
          <w:lang w:val="en-US"/>
        </w:rPr>
        <w:t xml:space="preserve">you </w:t>
      </w:r>
      <w:r w:rsidR="000F5241">
        <w:rPr>
          <w:lang w:val="en-US"/>
        </w:rPr>
        <w:t xml:space="preserve">to </w:t>
      </w:r>
      <w:r w:rsidR="009B6109">
        <w:rPr>
          <w:lang w:val="en-US"/>
        </w:rPr>
        <w:t xml:space="preserve">raise </w:t>
      </w:r>
      <w:r>
        <w:rPr>
          <w:lang w:val="en-US"/>
        </w:rPr>
        <w:t>your</w:t>
      </w:r>
      <w:r w:rsidR="009B6109">
        <w:rPr>
          <w:lang w:val="en-US"/>
        </w:rPr>
        <w:t xml:space="preserve"> voices beside us </w:t>
      </w:r>
      <w:r w:rsidR="00C76E13">
        <w:rPr>
          <w:lang w:val="en-US"/>
        </w:rPr>
        <w:t xml:space="preserve">and to speak out against anti-Black racism and </w:t>
      </w:r>
      <w:r w:rsidR="005C4D3F">
        <w:rPr>
          <w:lang w:val="en-US"/>
        </w:rPr>
        <w:t>W</w:t>
      </w:r>
      <w:r w:rsidR="00C76E13">
        <w:rPr>
          <w:lang w:val="en-US"/>
        </w:rPr>
        <w:t xml:space="preserve">hite </w:t>
      </w:r>
      <w:r w:rsidR="005C4D3F">
        <w:rPr>
          <w:lang w:val="en-US"/>
        </w:rPr>
        <w:t>S</w:t>
      </w:r>
      <w:r w:rsidR="00C76E13">
        <w:rPr>
          <w:lang w:val="en-US"/>
        </w:rPr>
        <w:t xml:space="preserve">upremacy in both your professional and personal spaces. </w:t>
      </w:r>
      <w:r w:rsidR="000F5241">
        <w:rPr>
          <w:lang w:val="en-US"/>
        </w:rPr>
        <w:t xml:space="preserve"> </w:t>
      </w:r>
      <w:r w:rsidR="009B6109">
        <w:rPr>
          <w:lang w:val="en-US"/>
        </w:rPr>
        <w:t xml:space="preserve">Acknowledge </w:t>
      </w:r>
      <w:r>
        <w:rPr>
          <w:lang w:val="en-US"/>
        </w:rPr>
        <w:t xml:space="preserve">that </w:t>
      </w:r>
      <w:r w:rsidR="009B6109">
        <w:rPr>
          <w:lang w:val="en-US"/>
        </w:rPr>
        <w:t xml:space="preserve">the </w:t>
      </w:r>
      <w:proofErr w:type="gramStart"/>
      <w:r w:rsidR="000F5241">
        <w:rPr>
          <w:lang w:val="en-US"/>
        </w:rPr>
        <w:t>lives</w:t>
      </w:r>
      <w:r w:rsidR="009B6109">
        <w:rPr>
          <w:lang w:val="en-US"/>
        </w:rPr>
        <w:t xml:space="preserve"> of </w:t>
      </w:r>
      <w:r>
        <w:rPr>
          <w:lang w:val="en-US"/>
        </w:rPr>
        <w:t>privilege</w:t>
      </w:r>
      <w:r w:rsidR="009B6109">
        <w:rPr>
          <w:lang w:val="en-US"/>
        </w:rPr>
        <w:t xml:space="preserve"> that</w:t>
      </w:r>
      <w:r w:rsidR="000F5241">
        <w:rPr>
          <w:lang w:val="en-US"/>
        </w:rPr>
        <w:t xml:space="preserve"> you and your families live </w:t>
      </w:r>
      <w:r>
        <w:rPr>
          <w:lang w:val="en-US"/>
        </w:rPr>
        <w:t>ha</w:t>
      </w:r>
      <w:r w:rsidR="00704791">
        <w:rPr>
          <w:lang w:val="en-US"/>
        </w:rPr>
        <w:t xml:space="preserve">ve </w:t>
      </w:r>
      <w:r>
        <w:rPr>
          <w:lang w:val="en-US"/>
        </w:rPr>
        <w:t>historically and continue</w:t>
      </w:r>
      <w:r w:rsidR="00704791">
        <w:rPr>
          <w:lang w:val="en-US"/>
        </w:rPr>
        <w:t>s</w:t>
      </w:r>
      <w:proofErr w:type="gramEnd"/>
      <w:r>
        <w:rPr>
          <w:lang w:val="en-US"/>
        </w:rPr>
        <w:t xml:space="preserve"> to be </w:t>
      </w:r>
      <w:r w:rsidR="00704791">
        <w:rPr>
          <w:lang w:val="en-US"/>
        </w:rPr>
        <w:t xml:space="preserve">built on the backs of the most vulnerable in our communities. </w:t>
      </w:r>
      <w:r w:rsidR="000F5241">
        <w:rPr>
          <w:lang w:val="en-US"/>
        </w:rPr>
        <w:t xml:space="preserve">Use your </w:t>
      </w:r>
      <w:r w:rsidR="00714BD6">
        <w:rPr>
          <w:lang w:val="en-US"/>
        </w:rPr>
        <w:t>privilege</w:t>
      </w:r>
      <w:r w:rsidR="000F5241">
        <w:rPr>
          <w:lang w:val="en-US"/>
        </w:rPr>
        <w:t xml:space="preserve"> to call out angst</w:t>
      </w:r>
      <w:r w:rsidR="009B6109">
        <w:rPr>
          <w:lang w:val="en-US"/>
        </w:rPr>
        <w:t xml:space="preserve"> and both overt and ‘veiled’ </w:t>
      </w:r>
      <w:r w:rsidR="000F5241">
        <w:rPr>
          <w:lang w:val="en-US"/>
        </w:rPr>
        <w:t xml:space="preserve">racist rhetoric when you hear </w:t>
      </w:r>
      <w:r w:rsidR="009B6109">
        <w:rPr>
          <w:lang w:val="en-US"/>
        </w:rPr>
        <w:t xml:space="preserve">or see </w:t>
      </w:r>
      <w:r w:rsidR="000F5241">
        <w:rPr>
          <w:lang w:val="en-US"/>
        </w:rPr>
        <w:t xml:space="preserve">it. </w:t>
      </w:r>
      <w:r w:rsidR="00774BEC">
        <w:rPr>
          <w:lang w:val="en-US"/>
        </w:rPr>
        <w:t>Finally, u</w:t>
      </w:r>
      <w:r w:rsidR="000F5241">
        <w:rPr>
          <w:lang w:val="en-US"/>
        </w:rPr>
        <w:t xml:space="preserve">se your power to change the </w:t>
      </w:r>
      <w:r w:rsidR="009B6109">
        <w:rPr>
          <w:lang w:val="en-US"/>
        </w:rPr>
        <w:t xml:space="preserve">public </w:t>
      </w:r>
      <w:r w:rsidR="000F5241">
        <w:rPr>
          <w:lang w:val="en-US"/>
        </w:rPr>
        <w:t xml:space="preserve">policies </w:t>
      </w:r>
      <w:r w:rsidR="00C76E13">
        <w:rPr>
          <w:lang w:val="en-US"/>
        </w:rPr>
        <w:t>that further disenfranchise</w:t>
      </w:r>
      <w:r w:rsidR="00774BEC">
        <w:rPr>
          <w:lang w:val="en-US"/>
        </w:rPr>
        <w:t xml:space="preserve"> and harm the most marginalized. </w:t>
      </w:r>
      <w:r w:rsidR="00C76E13">
        <w:rPr>
          <w:lang w:val="en-US"/>
        </w:rPr>
        <w:t xml:space="preserve"> </w:t>
      </w:r>
    </w:p>
    <w:p w14:paraId="05D6E848" w14:textId="77777777" w:rsidR="009B6109" w:rsidRDefault="009B6109">
      <w:pPr>
        <w:rPr>
          <w:lang w:val="en-US"/>
        </w:rPr>
      </w:pPr>
    </w:p>
    <w:p w14:paraId="32E6B4DB" w14:textId="77777777" w:rsidR="0023595A" w:rsidRPr="00CF5B72" w:rsidRDefault="0023595A">
      <w:pPr>
        <w:rPr>
          <w:lang w:val="en-US"/>
        </w:rPr>
      </w:pPr>
    </w:p>
    <w:sectPr w:rsidR="0023595A" w:rsidRPr="00CF5B72" w:rsidSect="0010634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A0BF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9F9D" w16cex:dateUtc="2020-06-17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A0BF06" w16cid:durableId="22949F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A6B88"/>
    <w:multiLevelType w:val="multilevel"/>
    <w:tmpl w:val="3D5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ari Tharao">
    <w15:presenceInfo w15:providerId="Windows Live" w15:userId="82f2e234d3780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72"/>
    <w:rsid w:val="00042795"/>
    <w:rsid w:val="00077F18"/>
    <w:rsid w:val="000F2BBE"/>
    <w:rsid w:val="000F5241"/>
    <w:rsid w:val="00106349"/>
    <w:rsid w:val="00135124"/>
    <w:rsid w:val="00170BA1"/>
    <w:rsid w:val="001F441F"/>
    <w:rsid w:val="0023595A"/>
    <w:rsid w:val="00267BB2"/>
    <w:rsid w:val="0027047D"/>
    <w:rsid w:val="002A2E33"/>
    <w:rsid w:val="002B5E2B"/>
    <w:rsid w:val="003A6A63"/>
    <w:rsid w:val="003B620D"/>
    <w:rsid w:val="003F4738"/>
    <w:rsid w:val="004767FB"/>
    <w:rsid w:val="004A5F71"/>
    <w:rsid w:val="0052492F"/>
    <w:rsid w:val="005B060C"/>
    <w:rsid w:val="005C4D3F"/>
    <w:rsid w:val="006026B3"/>
    <w:rsid w:val="006F4BED"/>
    <w:rsid w:val="00704791"/>
    <w:rsid w:val="007121FE"/>
    <w:rsid w:val="00714BD6"/>
    <w:rsid w:val="00774BEC"/>
    <w:rsid w:val="008B238E"/>
    <w:rsid w:val="008E45B2"/>
    <w:rsid w:val="009B6109"/>
    <w:rsid w:val="00A51E75"/>
    <w:rsid w:val="00AB0EBD"/>
    <w:rsid w:val="00B00189"/>
    <w:rsid w:val="00B00BC3"/>
    <w:rsid w:val="00C205AB"/>
    <w:rsid w:val="00C64F73"/>
    <w:rsid w:val="00C76E13"/>
    <w:rsid w:val="00CE4BFA"/>
    <w:rsid w:val="00CF5B72"/>
    <w:rsid w:val="00F142E6"/>
    <w:rsid w:val="00F51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95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F2BBE"/>
    <w:rPr>
      <w:sz w:val="16"/>
      <w:szCs w:val="16"/>
    </w:rPr>
  </w:style>
  <w:style w:type="paragraph" w:styleId="CommentText">
    <w:name w:val="annotation text"/>
    <w:basedOn w:val="Normal"/>
    <w:link w:val="CommentTextChar"/>
    <w:uiPriority w:val="99"/>
    <w:semiHidden/>
    <w:unhideWhenUsed/>
    <w:rsid w:val="000F2BBE"/>
    <w:rPr>
      <w:sz w:val="20"/>
      <w:szCs w:val="20"/>
    </w:rPr>
  </w:style>
  <w:style w:type="character" w:customStyle="1" w:styleId="CommentTextChar">
    <w:name w:val="Comment Text Char"/>
    <w:basedOn w:val="DefaultParagraphFont"/>
    <w:link w:val="CommentText"/>
    <w:uiPriority w:val="99"/>
    <w:semiHidden/>
    <w:rsid w:val="000F2BBE"/>
    <w:rPr>
      <w:sz w:val="20"/>
      <w:szCs w:val="20"/>
    </w:rPr>
  </w:style>
  <w:style w:type="paragraph" w:styleId="CommentSubject">
    <w:name w:val="annotation subject"/>
    <w:basedOn w:val="CommentText"/>
    <w:next w:val="CommentText"/>
    <w:link w:val="CommentSubjectChar"/>
    <w:uiPriority w:val="99"/>
    <w:semiHidden/>
    <w:unhideWhenUsed/>
    <w:rsid w:val="000F2BBE"/>
    <w:rPr>
      <w:b/>
      <w:bCs/>
    </w:rPr>
  </w:style>
  <w:style w:type="character" w:customStyle="1" w:styleId="CommentSubjectChar">
    <w:name w:val="Comment Subject Char"/>
    <w:basedOn w:val="CommentTextChar"/>
    <w:link w:val="CommentSubject"/>
    <w:uiPriority w:val="99"/>
    <w:semiHidden/>
    <w:rsid w:val="000F2BBE"/>
    <w:rPr>
      <w:b/>
      <w:bCs/>
      <w:sz w:val="20"/>
      <w:szCs w:val="20"/>
    </w:rPr>
  </w:style>
  <w:style w:type="paragraph" w:styleId="BalloonText">
    <w:name w:val="Balloon Text"/>
    <w:basedOn w:val="Normal"/>
    <w:link w:val="BalloonTextChar"/>
    <w:uiPriority w:val="99"/>
    <w:semiHidden/>
    <w:unhideWhenUsed/>
    <w:rsid w:val="000F2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95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F2BBE"/>
    <w:rPr>
      <w:sz w:val="16"/>
      <w:szCs w:val="16"/>
    </w:rPr>
  </w:style>
  <w:style w:type="paragraph" w:styleId="CommentText">
    <w:name w:val="annotation text"/>
    <w:basedOn w:val="Normal"/>
    <w:link w:val="CommentTextChar"/>
    <w:uiPriority w:val="99"/>
    <w:semiHidden/>
    <w:unhideWhenUsed/>
    <w:rsid w:val="000F2BBE"/>
    <w:rPr>
      <w:sz w:val="20"/>
      <w:szCs w:val="20"/>
    </w:rPr>
  </w:style>
  <w:style w:type="character" w:customStyle="1" w:styleId="CommentTextChar">
    <w:name w:val="Comment Text Char"/>
    <w:basedOn w:val="DefaultParagraphFont"/>
    <w:link w:val="CommentText"/>
    <w:uiPriority w:val="99"/>
    <w:semiHidden/>
    <w:rsid w:val="000F2BBE"/>
    <w:rPr>
      <w:sz w:val="20"/>
      <w:szCs w:val="20"/>
    </w:rPr>
  </w:style>
  <w:style w:type="paragraph" w:styleId="CommentSubject">
    <w:name w:val="annotation subject"/>
    <w:basedOn w:val="CommentText"/>
    <w:next w:val="CommentText"/>
    <w:link w:val="CommentSubjectChar"/>
    <w:uiPriority w:val="99"/>
    <w:semiHidden/>
    <w:unhideWhenUsed/>
    <w:rsid w:val="000F2BBE"/>
    <w:rPr>
      <w:b/>
      <w:bCs/>
    </w:rPr>
  </w:style>
  <w:style w:type="character" w:customStyle="1" w:styleId="CommentSubjectChar">
    <w:name w:val="Comment Subject Char"/>
    <w:basedOn w:val="CommentTextChar"/>
    <w:link w:val="CommentSubject"/>
    <w:uiPriority w:val="99"/>
    <w:semiHidden/>
    <w:rsid w:val="000F2BBE"/>
    <w:rPr>
      <w:b/>
      <w:bCs/>
      <w:sz w:val="20"/>
      <w:szCs w:val="20"/>
    </w:rPr>
  </w:style>
  <w:style w:type="paragraph" w:styleId="BalloonText">
    <w:name w:val="Balloon Text"/>
    <w:basedOn w:val="Normal"/>
    <w:link w:val="BalloonTextChar"/>
    <w:uiPriority w:val="99"/>
    <w:semiHidden/>
    <w:unhideWhenUsed/>
    <w:rsid w:val="000F2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Mahima Madhava</dc:creator>
  <cp:lastModifiedBy>Trishna Bendale</cp:lastModifiedBy>
  <cp:revision>2</cp:revision>
  <dcterms:created xsi:type="dcterms:W3CDTF">2020-07-14T16:36:00Z</dcterms:created>
  <dcterms:modified xsi:type="dcterms:W3CDTF">2020-07-14T16:36:00Z</dcterms:modified>
</cp:coreProperties>
</file>